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C39" w:rsidRDefault="00AE74B8">
      <w:pPr>
        <w:contextualSpacing/>
        <w:rPr>
          <w:b/>
          <w:sz w:val="52"/>
          <w:szCs w:val="52"/>
        </w:rPr>
      </w:pPr>
      <w:r>
        <w:rPr>
          <w:b/>
          <w:sz w:val="52"/>
          <w:szCs w:val="52"/>
        </w:rPr>
        <w:t>Elementary Science Chapter 5</w:t>
      </w:r>
      <w:r w:rsidR="00DF7C39">
        <w:rPr>
          <w:b/>
          <w:sz w:val="52"/>
          <w:szCs w:val="52"/>
        </w:rPr>
        <w:t xml:space="preserve"> Assessment</w:t>
      </w:r>
    </w:p>
    <w:p w:rsidR="00DF7C39" w:rsidRDefault="00DF7C39">
      <w:pPr>
        <w:contextualSpacing/>
        <w:rPr>
          <w:b/>
          <w:sz w:val="52"/>
          <w:szCs w:val="52"/>
        </w:rPr>
      </w:pPr>
    </w:p>
    <w:p w:rsidR="005805C0" w:rsidRPr="003D5101" w:rsidRDefault="005805C0">
      <w:pPr>
        <w:contextualSpacing/>
        <w:rPr>
          <w:b/>
          <w:sz w:val="52"/>
          <w:szCs w:val="52"/>
          <w:u w:val="single"/>
        </w:rPr>
      </w:pPr>
      <w:r w:rsidRPr="003D5101">
        <w:rPr>
          <w:b/>
          <w:sz w:val="52"/>
          <w:szCs w:val="52"/>
          <w:u w:val="single"/>
        </w:rPr>
        <w:t>Science learning</w:t>
      </w:r>
    </w:p>
    <w:p w:rsidR="005805C0" w:rsidRDefault="005805C0">
      <w:pPr>
        <w:contextualSpacing/>
        <w:rPr>
          <w:b/>
          <w:sz w:val="52"/>
          <w:szCs w:val="52"/>
        </w:rPr>
      </w:pPr>
      <w:r>
        <w:rPr>
          <w:b/>
          <w:sz w:val="52"/>
          <w:szCs w:val="52"/>
        </w:rPr>
        <w:t>-</w:t>
      </w:r>
      <w:r w:rsidR="00072502">
        <w:rPr>
          <w:b/>
          <w:sz w:val="52"/>
          <w:szCs w:val="52"/>
        </w:rPr>
        <w:t>monitor students’ progress</w:t>
      </w:r>
    </w:p>
    <w:p w:rsidR="00072502" w:rsidRDefault="00072502">
      <w:pPr>
        <w:contextualSpacing/>
        <w:rPr>
          <w:b/>
          <w:sz w:val="52"/>
          <w:szCs w:val="52"/>
        </w:rPr>
      </w:pPr>
      <w:r>
        <w:rPr>
          <w:b/>
          <w:sz w:val="52"/>
          <w:szCs w:val="52"/>
        </w:rPr>
        <w:t>-increase communication with students</w:t>
      </w:r>
    </w:p>
    <w:p w:rsidR="00072502" w:rsidRDefault="00072502">
      <w:pPr>
        <w:contextualSpacing/>
        <w:rPr>
          <w:b/>
          <w:sz w:val="52"/>
          <w:szCs w:val="52"/>
        </w:rPr>
      </w:pPr>
      <w:r>
        <w:rPr>
          <w:b/>
          <w:sz w:val="52"/>
          <w:szCs w:val="52"/>
        </w:rPr>
        <w:t>-improve instruction and the learning environment</w:t>
      </w:r>
    </w:p>
    <w:p w:rsidR="00072502" w:rsidRDefault="00072502">
      <w:pPr>
        <w:contextualSpacing/>
        <w:rPr>
          <w:b/>
          <w:sz w:val="52"/>
          <w:szCs w:val="52"/>
        </w:rPr>
      </w:pPr>
      <w:r>
        <w:rPr>
          <w:b/>
          <w:sz w:val="52"/>
          <w:szCs w:val="52"/>
        </w:rPr>
        <w:t>-enhance teacher accountability</w:t>
      </w:r>
    </w:p>
    <w:p w:rsidR="00072502" w:rsidRPr="00072502" w:rsidRDefault="00072502">
      <w:pPr>
        <w:contextualSpacing/>
        <w:rPr>
          <w:b/>
          <w:sz w:val="52"/>
          <w:szCs w:val="52"/>
          <w:u w:val="single"/>
        </w:rPr>
      </w:pPr>
      <w:r w:rsidRPr="00072502">
        <w:rPr>
          <w:b/>
          <w:sz w:val="52"/>
          <w:szCs w:val="52"/>
          <w:u w:val="single"/>
        </w:rPr>
        <w:t>Authentic assessment</w:t>
      </w:r>
    </w:p>
    <w:p w:rsidR="00072502" w:rsidRDefault="00072502">
      <w:pPr>
        <w:contextualSpacing/>
        <w:rPr>
          <w:b/>
          <w:sz w:val="52"/>
          <w:szCs w:val="52"/>
        </w:rPr>
      </w:pPr>
      <w:r w:rsidRPr="00072502">
        <w:rPr>
          <w:b/>
          <w:sz w:val="52"/>
          <w:szCs w:val="52"/>
          <w:u w:val="single"/>
        </w:rPr>
        <w:t>Genuin</w:t>
      </w:r>
      <w:r>
        <w:rPr>
          <w:b/>
          <w:sz w:val="52"/>
          <w:szCs w:val="52"/>
        </w:rPr>
        <w:t xml:space="preserve">e-data should measure what it is </w:t>
      </w:r>
      <w:proofErr w:type="spellStart"/>
      <w:r>
        <w:rPr>
          <w:b/>
          <w:sz w:val="52"/>
          <w:szCs w:val="52"/>
        </w:rPr>
        <w:t>suppose to</w:t>
      </w:r>
      <w:proofErr w:type="spellEnd"/>
      <w:r>
        <w:rPr>
          <w:b/>
          <w:sz w:val="52"/>
          <w:szCs w:val="52"/>
        </w:rPr>
        <w:t xml:space="preserve"> measure</w:t>
      </w:r>
    </w:p>
    <w:p w:rsidR="00072502" w:rsidRDefault="00072502">
      <w:pPr>
        <w:contextualSpacing/>
        <w:rPr>
          <w:b/>
          <w:sz w:val="52"/>
          <w:szCs w:val="52"/>
        </w:rPr>
      </w:pPr>
      <w:r w:rsidRPr="00072502">
        <w:rPr>
          <w:b/>
          <w:sz w:val="52"/>
          <w:szCs w:val="52"/>
          <w:u w:val="single"/>
        </w:rPr>
        <w:t>Internal purpose assessments</w:t>
      </w:r>
      <w:r>
        <w:rPr>
          <w:b/>
          <w:sz w:val="52"/>
          <w:szCs w:val="52"/>
        </w:rPr>
        <w:t>-classroom-based assessments used by the teacher to measure the progress of students within their class</w:t>
      </w:r>
    </w:p>
    <w:p w:rsidR="00072502" w:rsidRDefault="00072502">
      <w:pPr>
        <w:contextualSpacing/>
        <w:rPr>
          <w:b/>
          <w:sz w:val="52"/>
          <w:szCs w:val="52"/>
        </w:rPr>
      </w:pPr>
      <w:r w:rsidRPr="00072502">
        <w:rPr>
          <w:b/>
          <w:sz w:val="52"/>
          <w:szCs w:val="52"/>
          <w:u w:val="single"/>
        </w:rPr>
        <w:t>External purpose assessments-</w:t>
      </w:r>
      <w:r>
        <w:rPr>
          <w:b/>
          <w:sz w:val="52"/>
          <w:szCs w:val="52"/>
        </w:rPr>
        <w:t xml:space="preserve">standardized assessments generally </w:t>
      </w:r>
      <w:r>
        <w:rPr>
          <w:b/>
          <w:sz w:val="52"/>
          <w:szCs w:val="52"/>
        </w:rPr>
        <w:lastRenderedPageBreak/>
        <w:t>initiated by a school district or state to compare intact classes within a larger system</w:t>
      </w:r>
    </w:p>
    <w:p w:rsidR="00C539CA" w:rsidRPr="00C539CA" w:rsidRDefault="00C539CA">
      <w:pPr>
        <w:contextualSpacing/>
        <w:rPr>
          <w:b/>
          <w:sz w:val="52"/>
          <w:szCs w:val="52"/>
          <w:u w:val="single"/>
        </w:rPr>
      </w:pPr>
      <w:r w:rsidRPr="00C539CA">
        <w:rPr>
          <w:b/>
          <w:sz w:val="52"/>
          <w:szCs w:val="52"/>
          <w:u w:val="single"/>
        </w:rPr>
        <w:t>Types of authentic assessment</w:t>
      </w:r>
    </w:p>
    <w:p w:rsidR="00C539CA" w:rsidRDefault="00C539CA">
      <w:pPr>
        <w:contextualSpacing/>
        <w:rPr>
          <w:b/>
          <w:sz w:val="52"/>
          <w:szCs w:val="52"/>
          <w:u w:val="single"/>
        </w:rPr>
      </w:pPr>
      <w:r w:rsidRPr="00C539CA">
        <w:rPr>
          <w:b/>
          <w:sz w:val="52"/>
          <w:szCs w:val="52"/>
          <w:u w:val="single"/>
        </w:rPr>
        <w:t>Essay questions</w:t>
      </w:r>
    </w:p>
    <w:p w:rsidR="00C539CA" w:rsidRDefault="00C539CA">
      <w:pPr>
        <w:contextualSpacing/>
        <w:rPr>
          <w:b/>
          <w:sz w:val="52"/>
          <w:szCs w:val="52"/>
        </w:rPr>
      </w:pPr>
      <w:r w:rsidRPr="00C539CA">
        <w:rPr>
          <w:b/>
          <w:sz w:val="52"/>
          <w:szCs w:val="52"/>
        </w:rPr>
        <w:t>-</w:t>
      </w:r>
      <w:r>
        <w:rPr>
          <w:b/>
          <w:sz w:val="52"/>
          <w:szCs w:val="52"/>
        </w:rPr>
        <w:t>useful in evaluating whether students are able to express personal ideas clearly and can be designed to assess higher order thinking, the ability to solve problems, or capability to reason about the interrelationships between concepts</w:t>
      </w:r>
    </w:p>
    <w:p w:rsidR="00C539CA" w:rsidRDefault="00C539CA">
      <w:pPr>
        <w:contextualSpacing/>
        <w:rPr>
          <w:b/>
          <w:sz w:val="52"/>
          <w:szCs w:val="52"/>
        </w:rPr>
      </w:pPr>
      <w:r>
        <w:rPr>
          <w:b/>
          <w:sz w:val="52"/>
          <w:szCs w:val="52"/>
        </w:rPr>
        <w:t>-remember to differentiate for kids</w:t>
      </w:r>
    </w:p>
    <w:p w:rsidR="00C539CA" w:rsidRPr="00B801CD" w:rsidRDefault="00C539CA">
      <w:pPr>
        <w:contextualSpacing/>
        <w:rPr>
          <w:b/>
          <w:sz w:val="52"/>
          <w:szCs w:val="52"/>
          <w:u w:val="single"/>
        </w:rPr>
      </w:pPr>
      <w:r w:rsidRPr="00B801CD">
        <w:rPr>
          <w:b/>
          <w:sz w:val="52"/>
          <w:szCs w:val="52"/>
          <w:u w:val="single"/>
        </w:rPr>
        <w:t>Performance-based assessment</w:t>
      </w:r>
    </w:p>
    <w:p w:rsidR="00C539CA" w:rsidRDefault="00C539CA">
      <w:pPr>
        <w:contextualSpacing/>
        <w:rPr>
          <w:b/>
          <w:sz w:val="52"/>
          <w:szCs w:val="52"/>
        </w:rPr>
      </w:pPr>
      <w:r>
        <w:rPr>
          <w:b/>
          <w:sz w:val="52"/>
          <w:szCs w:val="52"/>
        </w:rPr>
        <w:t xml:space="preserve">-generates answers by the students </w:t>
      </w:r>
    </w:p>
    <w:p w:rsidR="00C539CA" w:rsidRDefault="00C539CA">
      <w:pPr>
        <w:contextualSpacing/>
        <w:rPr>
          <w:b/>
          <w:sz w:val="52"/>
          <w:szCs w:val="52"/>
        </w:rPr>
      </w:pPr>
      <w:r>
        <w:rPr>
          <w:b/>
          <w:sz w:val="52"/>
          <w:szCs w:val="52"/>
        </w:rPr>
        <w:t>-indicates the process used by the students to arrive at that answer</w:t>
      </w:r>
    </w:p>
    <w:p w:rsidR="00C539CA" w:rsidRDefault="00C539CA">
      <w:pPr>
        <w:contextualSpacing/>
        <w:rPr>
          <w:b/>
          <w:sz w:val="52"/>
          <w:szCs w:val="52"/>
        </w:rPr>
      </w:pPr>
      <w:r>
        <w:rPr>
          <w:b/>
          <w:sz w:val="52"/>
          <w:szCs w:val="52"/>
        </w:rPr>
        <w:t>-associated with know and be able to do</w:t>
      </w:r>
    </w:p>
    <w:p w:rsidR="00C539CA" w:rsidRDefault="00C539CA">
      <w:pPr>
        <w:contextualSpacing/>
        <w:rPr>
          <w:b/>
          <w:sz w:val="52"/>
          <w:szCs w:val="52"/>
        </w:rPr>
      </w:pPr>
      <w:r>
        <w:rPr>
          <w:b/>
          <w:sz w:val="52"/>
          <w:szCs w:val="52"/>
        </w:rPr>
        <w:lastRenderedPageBreak/>
        <w:t>-processing skills can be evaluated</w:t>
      </w:r>
    </w:p>
    <w:p w:rsidR="00C539CA" w:rsidRDefault="00C539CA">
      <w:pPr>
        <w:contextualSpacing/>
        <w:rPr>
          <w:b/>
          <w:sz w:val="52"/>
          <w:szCs w:val="52"/>
        </w:rPr>
      </w:pPr>
      <w:r>
        <w:rPr>
          <w:b/>
          <w:sz w:val="52"/>
          <w:szCs w:val="52"/>
        </w:rPr>
        <w:t>-children can demonstrate process skills with concrete materials</w:t>
      </w:r>
    </w:p>
    <w:p w:rsidR="00B801CD" w:rsidRDefault="00B801CD">
      <w:pPr>
        <w:contextualSpacing/>
        <w:rPr>
          <w:b/>
          <w:sz w:val="52"/>
          <w:szCs w:val="52"/>
        </w:rPr>
      </w:pPr>
      <w:r>
        <w:rPr>
          <w:noProof/>
        </w:rPr>
        <w:drawing>
          <wp:inline distT="0" distB="0" distL="0" distR="0" wp14:anchorId="475BEE78" wp14:editId="67CA4457">
            <wp:extent cx="5943600" cy="4457700"/>
            <wp:effectExtent l="0" t="0" r="0" b="0"/>
            <wp:docPr id="4" name="img" descr="https://image.slidesharecdn.com/standards-basedassessmentunderthekto12-120808072241-phpapp01/95/standards-based-assessment-under-the-k-to12-34-728.jpg?cb=1375601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s://image.slidesharecdn.com/standards-basedassessmentunderthekto12-120808072241-phpapp01/95/standards-based-assessment-under-the-k-to12-34-728.jpg?cb=13756015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655DE9" w:rsidRDefault="00B801CD">
      <w:pPr>
        <w:contextualSpacing/>
        <w:rPr>
          <w:b/>
          <w:sz w:val="52"/>
          <w:szCs w:val="52"/>
        </w:rPr>
      </w:pPr>
      <w:r>
        <w:rPr>
          <w:b/>
          <w:sz w:val="52"/>
          <w:szCs w:val="52"/>
        </w:rPr>
        <w:t>-your personal assessments may not be as reliable without performance-based assessments</w:t>
      </w:r>
    </w:p>
    <w:p w:rsidR="00B801CD" w:rsidRPr="00B801CD" w:rsidRDefault="00B801CD">
      <w:pPr>
        <w:contextualSpacing/>
        <w:rPr>
          <w:b/>
          <w:sz w:val="52"/>
          <w:szCs w:val="52"/>
          <w:u w:val="single"/>
        </w:rPr>
      </w:pPr>
      <w:r w:rsidRPr="00B801CD">
        <w:rPr>
          <w:b/>
          <w:sz w:val="52"/>
          <w:szCs w:val="52"/>
          <w:u w:val="single"/>
        </w:rPr>
        <w:t>Project based science assessment</w:t>
      </w:r>
    </w:p>
    <w:p w:rsidR="00B801CD" w:rsidRDefault="000D2AB2">
      <w:pPr>
        <w:contextualSpacing/>
        <w:rPr>
          <w:b/>
          <w:sz w:val="52"/>
          <w:szCs w:val="52"/>
        </w:rPr>
      </w:pPr>
      <w:r>
        <w:rPr>
          <w:b/>
          <w:sz w:val="52"/>
          <w:szCs w:val="52"/>
        </w:rPr>
        <w:lastRenderedPageBreak/>
        <w:t>-assists students in investigating authentic questions based on scientific phenomena</w:t>
      </w:r>
    </w:p>
    <w:p w:rsidR="000D2AB2" w:rsidRDefault="000D2AB2">
      <w:pPr>
        <w:contextualSpacing/>
        <w:rPr>
          <w:b/>
          <w:sz w:val="52"/>
          <w:szCs w:val="52"/>
        </w:rPr>
      </w:pPr>
      <w:r>
        <w:rPr>
          <w:b/>
          <w:sz w:val="52"/>
          <w:szCs w:val="52"/>
        </w:rPr>
        <w:t>-young learners engage in exploring important and meaningful questions through a process of investigation and collaboration</w:t>
      </w:r>
    </w:p>
    <w:p w:rsidR="000D2AB2" w:rsidRDefault="000D2AB2">
      <w:pPr>
        <w:contextualSpacing/>
        <w:rPr>
          <w:b/>
          <w:sz w:val="52"/>
          <w:szCs w:val="52"/>
        </w:rPr>
      </w:pPr>
      <w:r>
        <w:rPr>
          <w:b/>
          <w:sz w:val="52"/>
          <w:szCs w:val="52"/>
        </w:rPr>
        <w:t>-it should require self-assessment from students throughout the process</w:t>
      </w:r>
    </w:p>
    <w:p w:rsidR="000D2AB2" w:rsidRDefault="000D2AB2">
      <w:pPr>
        <w:contextualSpacing/>
        <w:rPr>
          <w:b/>
          <w:sz w:val="52"/>
          <w:szCs w:val="52"/>
        </w:rPr>
      </w:pPr>
      <w:r>
        <w:rPr>
          <w:noProof/>
        </w:rPr>
        <w:lastRenderedPageBreak/>
        <w:drawing>
          <wp:inline distT="0" distB="0" distL="0" distR="0" wp14:anchorId="40529321" wp14:editId="026D4AE2">
            <wp:extent cx="4657725" cy="6048375"/>
            <wp:effectExtent l="0" t="0" r="9525" b="9525"/>
            <wp:docPr id="6" name="img" descr="https://teachscience4all.files.wordpress.com/2012/08/screen-shot-2012-08-08-at-7-12-33-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s://teachscience4all.files.wordpress.com/2012/08/screen-shot-2012-08-08-at-7-12-33-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57725" cy="6048375"/>
                    </a:xfrm>
                    <a:prstGeom prst="rect">
                      <a:avLst/>
                    </a:prstGeom>
                    <a:noFill/>
                    <a:ln>
                      <a:noFill/>
                    </a:ln>
                  </pic:spPr>
                </pic:pic>
              </a:graphicData>
            </a:graphic>
          </wp:inline>
        </w:drawing>
      </w:r>
    </w:p>
    <w:p w:rsidR="000D2AB2" w:rsidRDefault="000D2AB2">
      <w:pPr>
        <w:contextualSpacing/>
        <w:rPr>
          <w:b/>
          <w:sz w:val="52"/>
          <w:szCs w:val="52"/>
        </w:rPr>
      </w:pPr>
      <w:r>
        <w:rPr>
          <w:noProof/>
        </w:rPr>
        <w:lastRenderedPageBreak/>
        <w:drawing>
          <wp:inline distT="0" distB="0" distL="0" distR="0" wp14:anchorId="7945E7A9" wp14:editId="42487F35">
            <wp:extent cx="2924969" cy="6381750"/>
            <wp:effectExtent l="0" t="0" r="8890" b="0"/>
            <wp:docPr id="5" name="img" descr="https://s-media-cache-ak0.pinimg.com/736x/f3/01/26/f30126864079f52813643f070375e3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s://s-media-cache-ak0.pinimg.com/736x/f3/01/26/f30126864079f52813643f070375e3d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4969" cy="6381750"/>
                    </a:xfrm>
                    <a:prstGeom prst="rect">
                      <a:avLst/>
                    </a:prstGeom>
                    <a:noFill/>
                    <a:ln>
                      <a:noFill/>
                    </a:ln>
                  </pic:spPr>
                </pic:pic>
              </a:graphicData>
            </a:graphic>
          </wp:inline>
        </w:drawing>
      </w:r>
    </w:p>
    <w:p w:rsidR="000D2AB2" w:rsidRPr="00850823" w:rsidRDefault="00850823">
      <w:pPr>
        <w:contextualSpacing/>
        <w:rPr>
          <w:b/>
          <w:sz w:val="52"/>
          <w:szCs w:val="52"/>
          <w:u w:val="single"/>
        </w:rPr>
      </w:pPr>
      <w:r w:rsidRPr="00850823">
        <w:rPr>
          <w:b/>
          <w:sz w:val="52"/>
          <w:szCs w:val="52"/>
          <w:u w:val="single"/>
        </w:rPr>
        <w:t>Peer or Individual Assessments</w:t>
      </w:r>
    </w:p>
    <w:p w:rsidR="00850823" w:rsidRDefault="00850823">
      <w:pPr>
        <w:contextualSpacing/>
        <w:rPr>
          <w:b/>
          <w:sz w:val="52"/>
          <w:szCs w:val="52"/>
          <w:u w:val="single"/>
        </w:rPr>
      </w:pPr>
      <w:r>
        <w:rPr>
          <w:b/>
          <w:sz w:val="52"/>
          <w:szCs w:val="52"/>
          <w:u w:val="single"/>
        </w:rPr>
        <w:t>Interviews</w:t>
      </w:r>
    </w:p>
    <w:p w:rsidR="00850823" w:rsidRDefault="00850823">
      <w:pPr>
        <w:contextualSpacing/>
        <w:rPr>
          <w:b/>
          <w:sz w:val="52"/>
          <w:szCs w:val="52"/>
        </w:rPr>
      </w:pPr>
      <w:r w:rsidRPr="00850823">
        <w:rPr>
          <w:b/>
          <w:sz w:val="52"/>
          <w:szCs w:val="52"/>
        </w:rPr>
        <w:lastRenderedPageBreak/>
        <w:t>-</w:t>
      </w:r>
      <w:r>
        <w:rPr>
          <w:b/>
          <w:sz w:val="52"/>
          <w:szCs w:val="52"/>
        </w:rPr>
        <w:t>useful for early elementary students who struggle expressing themselves in writing</w:t>
      </w:r>
    </w:p>
    <w:p w:rsidR="00850823" w:rsidRDefault="00850823">
      <w:pPr>
        <w:contextualSpacing/>
        <w:rPr>
          <w:b/>
          <w:sz w:val="52"/>
          <w:szCs w:val="52"/>
        </w:rPr>
      </w:pPr>
      <w:r>
        <w:rPr>
          <w:b/>
          <w:sz w:val="52"/>
          <w:szCs w:val="52"/>
        </w:rPr>
        <w:t>-be accepting of answers from students and value children’s thoughts and opinions</w:t>
      </w:r>
    </w:p>
    <w:p w:rsidR="00850823" w:rsidRDefault="00850823">
      <w:pPr>
        <w:contextualSpacing/>
        <w:rPr>
          <w:b/>
          <w:sz w:val="52"/>
          <w:szCs w:val="52"/>
        </w:rPr>
      </w:pPr>
      <w:r>
        <w:rPr>
          <w:b/>
          <w:sz w:val="52"/>
          <w:szCs w:val="52"/>
        </w:rPr>
        <w:t>-prepare general questions ahead of time</w:t>
      </w:r>
    </w:p>
    <w:p w:rsidR="00850823" w:rsidRPr="00850823" w:rsidRDefault="00850823">
      <w:pPr>
        <w:contextualSpacing/>
        <w:rPr>
          <w:b/>
          <w:sz w:val="52"/>
          <w:szCs w:val="52"/>
          <w:u w:val="single"/>
        </w:rPr>
      </w:pPr>
      <w:r w:rsidRPr="00850823">
        <w:rPr>
          <w:b/>
          <w:sz w:val="52"/>
          <w:szCs w:val="52"/>
          <w:u w:val="single"/>
        </w:rPr>
        <w:t>Journals</w:t>
      </w:r>
    </w:p>
    <w:p w:rsidR="00850823" w:rsidRDefault="00850823">
      <w:pPr>
        <w:contextualSpacing/>
        <w:rPr>
          <w:b/>
          <w:sz w:val="52"/>
          <w:szCs w:val="52"/>
        </w:rPr>
      </w:pPr>
      <w:r>
        <w:rPr>
          <w:b/>
          <w:sz w:val="52"/>
          <w:szCs w:val="52"/>
        </w:rPr>
        <w:t>-offer opportunities to improve science learning and to practice important writing skills at the same time</w:t>
      </w:r>
    </w:p>
    <w:p w:rsidR="00850823" w:rsidRDefault="00850823">
      <w:pPr>
        <w:contextualSpacing/>
        <w:rPr>
          <w:b/>
          <w:sz w:val="52"/>
          <w:szCs w:val="52"/>
        </w:rPr>
      </w:pPr>
      <w:r>
        <w:rPr>
          <w:b/>
          <w:sz w:val="52"/>
          <w:szCs w:val="52"/>
        </w:rPr>
        <w:t>-creative writing should be linked to concepts being studied</w:t>
      </w:r>
    </w:p>
    <w:p w:rsidR="00850823" w:rsidRDefault="00E85772">
      <w:pPr>
        <w:contextualSpacing/>
        <w:rPr>
          <w:b/>
          <w:sz w:val="52"/>
          <w:szCs w:val="52"/>
        </w:rPr>
      </w:pPr>
      <w:r>
        <w:rPr>
          <w:b/>
          <w:sz w:val="52"/>
          <w:szCs w:val="52"/>
        </w:rPr>
        <w:t>-you can ask students at different developmental levels to write summaries of what they have learned in a lesson, give opinions, and defend them, write persuasive letters, and compose interview questions</w:t>
      </w:r>
    </w:p>
    <w:p w:rsidR="00E85772" w:rsidRDefault="00E85772">
      <w:pPr>
        <w:contextualSpacing/>
        <w:rPr>
          <w:b/>
          <w:sz w:val="52"/>
          <w:szCs w:val="52"/>
        </w:rPr>
      </w:pPr>
      <w:r>
        <w:rPr>
          <w:noProof/>
        </w:rPr>
        <w:lastRenderedPageBreak/>
        <w:drawing>
          <wp:inline distT="0" distB="0" distL="0" distR="0" wp14:anchorId="0D3650AF" wp14:editId="327A6F6E">
            <wp:extent cx="3771900" cy="2828925"/>
            <wp:effectExtent l="0" t="0" r="0" b="9525"/>
            <wp:docPr id="7" name="img" descr="http://4.bp.blogspot.com/-_U0TLy3y8uE/TyVqoX2L-SI/AAAAAAAAA2E/lo2WJ3MNK1k/s1600/Jan%2B29%2B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4.bp.blogspot.com/-_U0TLy3y8uE/TyVqoX2L-SI/AAAAAAAAA2E/lo2WJ3MNK1k/s1600/Jan%2B29%2B00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71900" cy="2828925"/>
                    </a:xfrm>
                    <a:prstGeom prst="rect">
                      <a:avLst/>
                    </a:prstGeom>
                    <a:noFill/>
                    <a:ln>
                      <a:noFill/>
                    </a:ln>
                  </pic:spPr>
                </pic:pic>
              </a:graphicData>
            </a:graphic>
          </wp:inline>
        </w:drawing>
      </w:r>
    </w:p>
    <w:p w:rsidR="00E85772" w:rsidRDefault="00E85772" w:rsidP="00E85772">
      <w:pPr>
        <w:contextualSpacing/>
        <w:rPr>
          <w:b/>
          <w:sz w:val="52"/>
          <w:szCs w:val="52"/>
        </w:rPr>
      </w:pPr>
      <w:r>
        <w:rPr>
          <w:b/>
          <w:sz w:val="52"/>
          <w:szCs w:val="52"/>
        </w:rPr>
        <w:t>Portfolios</w:t>
      </w:r>
    </w:p>
    <w:p w:rsidR="00E85772" w:rsidRDefault="00E85772" w:rsidP="00E85772">
      <w:pPr>
        <w:contextualSpacing/>
        <w:rPr>
          <w:b/>
          <w:sz w:val="52"/>
          <w:szCs w:val="52"/>
        </w:rPr>
      </w:pPr>
      <w:r>
        <w:rPr>
          <w:b/>
          <w:sz w:val="52"/>
          <w:szCs w:val="52"/>
        </w:rPr>
        <w:t xml:space="preserve">-students can enjoy having a collection of their work that progresses throughout </w:t>
      </w:r>
      <w:proofErr w:type="gramStart"/>
      <w:r>
        <w:rPr>
          <w:b/>
          <w:sz w:val="52"/>
          <w:szCs w:val="52"/>
        </w:rPr>
        <w:t>the  year</w:t>
      </w:r>
      <w:proofErr w:type="gramEnd"/>
      <w:r>
        <w:rPr>
          <w:b/>
          <w:sz w:val="52"/>
          <w:szCs w:val="52"/>
        </w:rPr>
        <w:t xml:space="preserve"> </w:t>
      </w:r>
    </w:p>
    <w:p w:rsidR="00E85772" w:rsidRDefault="00E85772" w:rsidP="00E85772">
      <w:pPr>
        <w:contextualSpacing/>
        <w:rPr>
          <w:b/>
          <w:sz w:val="52"/>
          <w:szCs w:val="52"/>
        </w:rPr>
      </w:pPr>
      <w:r>
        <w:rPr>
          <w:b/>
          <w:sz w:val="52"/>
          <w:szCs w:val="52"/>
        </w:rPr>
        <w:t>-parents are excited to view their child’s work</w:t>
      </w:r>
    </w:p>
    <w:p w:rsidR="00E85772" w:rsidRDefault="00E85772" w:rsidP="00E85772">
      <w:pPr>
        <w:contextualSpacing/>
        <w:rPr>
          <w:b/>
          <w:sz w:val="52"/>
          <w:szCs w:val="52"/>
        </w:rPr>
      </w:pPr>
      <w:r>
        <w:rPr>
          <w:b/>
          <w:sz w:val="52"/>
          <w:szCs w:val="52"/>
        </w:rPr>
        <w:t xml:space="preserve">-not much preparation is required-grab some files, pocket folders, composition books, camera, envelopes, sticky notes, scrap booking materials </w:t>
      </w:r>
      <w:proofErr w:type="spellStart"/>
      <w:proofErr w:type="gramStart"/>
      <w:r>
        <w:rPr>
          <w:b/>
          <w:sz w:val="52"/>
          <w:szCs w:val="52"/>
        </w:rPr>
        <w:t>ect</w:t>
      </w:r>
      <w:proofErr w:type="spellEnd"/>
      <w:proofErr w:type="gramEnd"/>
      <w:r>
        <w:rPr>
          <w:b/>
          <w:sz w:val="52"/>
          <w:szCs w:val="52"/>
        </w:rPr>
        <w:t>…</w:t>
      </w:r>
    </w:p>
    <w:p w:rsidR="00E85772" w:rsidRDefault="00E85772" w:rsidP="00E85772">
      <w:pPr>
        <w:contextualSpacing/>
        <w:rPr>
          <w:b/>
          <w:sz w:val="52"/>
          <w:szCs w:val="52"/>
        </w:rPr>
      </w:pPr>
      <w:r>
        <w:rPr>
          <w:b/>
          <w:sz w:val="52"/>
          <w:szCs w:val="52"/>
        </w:rPr>
        <w:lastRenderedPageBreak/>
        <w:t xml:space="preserve">-you can include journals, reading, writing, math, cooperative learning artifacts, artwork, book reports, daily work, </w:t>
      </w:r>
      <w:proofErr w:type="spellStart"/>
      <w:r>
        <w:rPr>
          <w:b/>
          <w:sz w:val="52"/>
          <w:szCs w:val="52"/>
        </w:rPr>
        <w:t>ect</w:t>
      </w:r>
      <w:proofErr w:type="spellEnd"/>
      <w:r>
        <w:rPr>
          <w:b/>
          <w:sz w:val="52"/>
          <w:szCs w:val="52"/>
        </w:rPr>
        <w:t>..</w:t>
      </w:r>
    </w:p>
    <w:p w:rsidR="00E85772" w:rsidRDefault="00E85772" w:rsidP="00E85772">
      <w:pPr>
        <w:contextualSpacing/>
        <w:rPr>
          <w:b/>
          <w:sz w:val="52"/>
          <w:szCs w:val="52"/>
        </w:rPr>
      </w:pPr>
      <w:r>
        <w:rPr>
          <w:b/>
          <w:sz w:val="52"/>
          <w:szCs w:val="52"/>
        </w:rPr>
        <w:t>-you get to know your student better and understand their strengths and weaknesses better</w:t>
      </w:r>
    </w:p>
    <w:p w:rsidR="00E85772" w:rsidRDefault="00E85772" w:rsidP="00E85772">
      <w:pPr>
        <w:contextualSpacing/>
        <w:rPr>
          <w:noProof/>
        </w:rPr>
      </w:pPr>
      <w:r>
        <w:rPr>
          <w:noProof/>
        </w:rPr>
        <w:drawing>
          <wp:inline distT="0" distB="0" distL="0" distR="0" wp14:anchorId="7A626BBD" wp14:editId="2CCC1F0F">
            <wp:extent cx="2679700" cy="2009775"/>
            <wp:effectExtent l="0" t="0" r="6350" b="9525"/>
            <wp:docPr id="8" name="img" descr="http://4.bp.blogspot.com/-ri1FJ6frp2c/USwL3-bVf9I/AAAAAAAABOA/Bu6Fc63ZanY/s1600/phot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4.bp.blogspot.com/-ri1FJ6frp2c/USwL3-bVf9I/AAAAAAAABOA/Bu6Fc63ZanY/s1600/photo+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79700" cy="2009775"/>
                    </a:xfrm>
                    <a:prstGeom prst="rect">
                      <a:avLst/>
                    </a:prstGeom>
                    <a:noFill/>
                    <a:ln>
                      <a:noFill/>
                    </a:ln>
                  </pic:spPr>
                </pic:pic>
              </a:graphicData>
            </a:graphic>
          </wp:inline>
        </w:drawing>
      </w:r>
      <w:r w:rsidRPr="003D5101">
        <w:rPr>
          <w:noProof/>
        </w:rPr>
        <w:t xml:space="preserve"> </w:t>
      </w:r>
      <w:r>
        <w:rPr>
          <w:noProof/>
        </w:rPr>
        <w:drawing>
          <wp:inline distT="0" distB="0" distL="0" distR="0" wp14:anchorId="2DD03D6B" wp14:editId="28D109D7">
            <wp:extent cx="2692400" cy="2019300"/>
            <wp:effectExtent l="0" t="0" r="0" b="0"/>
            <wp:docPr id="9" name="img" descr="https://4.bp.blogspot.com/-3-_rpQCgojQ/V5WyFsNoeTI/AAAAAAAAEC4/HnewrEebHksXMWp-CD_HBuH7hnMpQDWaQCLcB/s1600/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s://4.bp.blogspot.com/-3-_rpQCgojQ/V5WyFsNoeTI/AAAAAAAAEC4/HnewrEebHksXMWp-CD_HBuH7hnMpQDWaQCLcB/s1600/Slide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92400" cy="2019300"/>
                    </a:xfrm>
                    <a:prstGeom prst="rect">
                      <a:avLst/>
                    </a:prstGeom>
                    <a:noFill/>
                    <a:ln>
                      <a:noFill/>
                    </a:ln>
                  </pic:spPr>
                </pic:pic>
              </a:graphicData>
            </a:graphic>
          </wp:inline>
        </w:drawing>
      </w:r>
    </w:p>
    <w:p w:rsidR="00E85772" w:rsidRDefault="00E85772" w:rsidP="00E85772">
      <w:pPr>
        <w:contextualSpacing/>
        <w:rPr>
          <w:b/>
          <w:sz w:val="52"/>
          <w:szCs w:val="52"/>
        </w:rPr>
      </w:pPr>
      <w:r>
        <w:rPr>
          <w:noProof/>
        </w:rPr>
        <w:lastRenderedPageBreak/>
        <w:drawing>
          <wp:inline distT="0" distB="0" distL="0" distR="0" wp14:anchorId="76733A05" wp14:editId="3D85C582">
            <wp:extent cx="3457575" cy="4601336"/>
            <wp:effectExtent l="0" t="0" r="0" b="8890"/>
            <wp:docPr id="10" name="img" descr="https://ecdn.teacherspayteachers.com/thumbitem/Preschool-Kindergarten-Portfolio-Skills-Assessments-made-EASY-1351723-1501286940/original-135172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s://ecdn.teacherspayteachers.com/thumbitem/Preschool-Kindergarten-Portfolio-Skills-Assessments-made-EASY-1351723-1501286940/original-1351723-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57575" cy="4601336"/>
                    </a:xfrm>
                    <a:prstGeom prst="rect">
                      <a:avLst/>
                    </a:prstGeom>
                    <a:noFill/>
                    <a:ln>
                      <a:noFill/>
                    </a:ln>
                  </pic:spPr>
                </pic:pic>
              </a:graphicData>
            </a:graphic>
          </wp:inline>
        </w:drawing>
      </w:r>
    </w:p>
    <w:p w:rsidR="00E85772" w:rsidRPr="00B23370" w:rsidRDefault="00B23370">
      <w:pPr>
        <w:contextualSpacing/>
        <w:rPr>
          <w:b/>
          <w:sz w:val="52"/>
          <w:szCs w:val="52"/>
          <w:u w:val="single"/>
        </w:rPr>
      </w:pPr>
      <w:r w:rsidRPr="00B23370">
        <w:rPr>
          <w:b/>
          <w:sz w:val="52"/>
          <w:szCs w:val="52"/>
          <w:u w:val="single"/>
        </w:rPr>
        <w:t>Concept maps</w:t>
      </w:r>
    </w:p>
    <w:p w:rsidR="00B23370" w:rsidRDefault="00B23370">
      <w:pPr>
        <w:contextualSpacing/>
        <w:rPr>
          <w:b/>
          <w:sz w:val="52"/>
          <w:szCs w:val="52"/>
        </w:rPr>
      </w:pPr>
      <w:r>
        <w:rPr>
          <w:b/>
          <w:sz w:val="52"/>
          <w:szCs w:val="52"/>
        </w:rPr>
        <w:t>-most used organizers and excellent means to assess conceptual knowledge</w:t>
      </w:r>
    </w:p>
    <w:p w:rsidR="007E4B4D" w:rsidRDefault="007E4B4D">
      <w:pPr>
        <w:contextualSpacing/>
        <w:rPr>
          <w:b/>
          <w:sz w:val="52"/>
          <w:szCs w:val="52"/>
        </w:rPr>
      </w:pPr>
      <w:r>
        <w:rPr>
          <w:noProof/>
        </w:rPr>
        <w:lastRenderedPageBreak/>
        <w:drawing>
          <wp:inline distT="0" distB="0" distL="0" distR="0" wp14:anchorId="0957231F" wp14:editId="14C74277">
            <wp:extent cx="2990850" cy="3629025"/>
            <wp:effectExtent l="0" t="0" r="0" b="9525"/>
            <wp:docPr id="11" name="img" descr="http://itd.athenpro.org/volume5/number1-2/fig2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itd.athenpro.org/volume5/number1-2/fig2b.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90850" cy="3629025"/>
                    </a:xfrm>
                    <a:prstGeom prst="rect">
                      <a:avLst/>
                    </a:prstGeom>
                    <a:noFill/>
                    <a:ln>
                      <a:noFill/>
                    </a:ln>
                  </pic:spPr>
                </pic:pic>
              </a:graphicData>
            </a:graphic>
          </wp:inline>
        </w:drawing>
      </w:r>
    </w:p>
    <w:p w:rsidR="008E2CAC" w:rsidRPr="008E2CAC" w:rsidRDefault="008E2CAC">
      <w:pPr>
        <w:contextualSpacing/>
        <w:rPr>
          <w:b/>
          <w:sz w:val="52"/>
          <w:szCs w:val="52"/>
          <w:u w:val="single"/>
        </w:rPr>
      </w:pPr>
      <w:r w:rsidRPr="008E2CAC">
        <w:rPr>
          <w:b/>
          <w:sz w:val="52"/>
          <w:szCs w:val="52"/>
          <w:u w:val="single"/>
        </w:rPr>
        <w:t>Teacher observations</w:t>
      </w:r>
    </w:p>
    <w:p w:rsidR="008E2CAC" w:rsidRDefault="008E2CAC">
      <w:pPr>
        <w:contextualSpacing/>
        <w:rPr>
          <w:b/>
          <w:sz w:val="52"/>
          <w:szCs w:val="52"/>
        </w:rPr>
      </w:pPr>
      <w:r>
        <w:rPr>
          <w:b/>
          <w:sz w:val="52"/>
          <w:szCs w:val="52"/>
        </w:rPr>
        <w:t>-quickest way to find out whether students understand the concepts and processes being taught</w:t>
      </w:r>
      <w:r w:rsidR="00971469">
        <w:rPr>
          <w:b/>
          <w:sz w:val="52"/>
          <w:szCs w:val="52"/>
        </w:rPr>
        <w:t xml:space="preserve"> is to ask questions and listen carefully </w:t>
      </w:r>
      <w:r w:rsidR="008F567D">
        <w:rPr>
          <w:b/>
          <w:sz w:val="52"/>
          <w:szCs w:val="52"/>
        </w:rPr>
        <w:t>to their responses</w:t>
      </w:r>
    </w:p>
    <w:p w:rsidR="008F567D" w:rsidRPr="00A71AB5" w:rsidRDefault="009F5A0F">
      <w:pPr>
        <w:contextualSpacing/>
        <w:rPr>
          <w:b/>
          <w:sz w:val="52"/>
          <w:szCs w:val="52"/>
          <w:u w:val="single"/>
        </w:rPr>
      </w:pPr>
      <w:r w:rsidRPr="00A71AB5">
        <w:rPr>
          <w:b/>
          <w:sz w:val="52"/>
          <w:szCs w:val="52"/>
          <w:u w:val="single"/>
        </w:rPr>
        <w:t>Open ended questions</w:t>
      </w:r>
    </w:p>
    <w:p w:rsidR="009F5A0F" w:rsidRDefault="009F5A0F">
      <w:pPr>
        <w:contextualSpacing/>
        <w:rPr>
          <w:b/>
          <w:sz w:val="52"/>
          <w:szCs w:val="52"/>
        </w:rPr>
      </w:pPr>
      <w:r>
        <w:rPr>
          <w:b/>
          <w:sz w:val="52"/>
          <w:szCs w:val="52"/>
        </w:rPr>
        <w:t>-</w:t>
      </w:r>
      <w:r w:rsidR="00A71AB5">
        <w:rPr>
          <w:b/>
          <w:sz w:val="52"/>
          <w:szCs w:val="52"/>
        </w:rPr>
        <w:t>has more than one correct response or pathway to a response</w:t>
      </w:r>
    </w:p>
    <w:p w:rsidR="00A71AB5" w:rsidRDefault="00A71AB5">
      <w:pPr>
        <w:contextualSpacing/>
        <w:rPr>
          <w:b/>
          <w:sz w:val="52"/>
          <w:szCs w:val="52"/>
        </w:rPr>
      </w:pPr>
      <w:r>
        <w:rPr>
          <w:b/>
          <w:sz w:val="52"/>
          <w:szCs w:val="52"/>
        </w:rPr>
        <w:lastRenderedPageBreak/>
        <w:t>-the response may be an answer to a question, a procedure to arrive at a solution to a problem, or an opinion about something</w:t>
      </w:r>
    </w:p>
    <w:p w:rsidR="00A71AB5" w:rsidRDefault="00A71AB5">
      <w:pPr>
        <w:contextualSpacing/>
        <w:rPr>
          <w:b/>
          <w:sz w:val="52"/>
          <w:szCs w:val="52"/>
        </w:rPr>
      </w:pPr>
      <w:r>
        <w:rPr>
          <w:b/>
          <w:sz w:val="52"/>
          <w:szCs w:val="52"/>
        </w:rPr>
        <w:t>-promotes divergent thinking</w:t>
      </w:r>
    </w:p>
    <w:p w:rsidR="00A71AB5" w:rsidRDefault="00750B20">
      <w:pPr>
        <w:contextualSpacing/>
        <w:rPr>
          <w:b/>
          <w:sz w:val="52"/>
          <w:szCs w:val="52"/>
        </w:rPr>
      </w:pPr>
      <w:r>
        <w:rPr>
          <w:noProof/>
        </w:rPr>
        <w:lastRenderedPageBreak/>
        <w:drawing>
          <wp:inline distT="0" distB="0" distL="0" distR="0" wp14:anchorId="72902E5E" wp14:editId="7D456553">
            <wp:extent cx="4572000" cy="6096000"/>
            <wp:effectExtent l="0" t="0" r="0" b="0"/>
            <wp:docPr id="12" name="img" descr="https://s-media-cache-ak0.pinimg.com/736x/05/c5/88/05c588c1fb2d2f98bb3447728c8fa9c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s://s-media-cache-ak0.pinimg.com/736x/05/c5/88/05c588c1fb2d2f98bb3447728c8fa9c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000" cy="6096000"/>
                    </a:xfrm>
                    <a:prstGeom prst="rect">
                      <a:avLst/>
                    </a:prstGeom>
                    <a:noFill/>
                    <a:ln>
                      <a:noFill/>
                    </a:ln>
                  </pic:spPr>
                </pic:pic>
              </a:graphicData>
            </a:graphic>
          </wp:inline>
        </w:drawing>
      </w:r>
      <w:bookmarkStart w:id="0" w:name="_GoBack"/>
      <w:bookmarkEnd w:id="0"/>
    </w:p>
    <w:p w:rsidR="00850823" w:rsidRPr="00655DE9" w:rsidRDefault="00850823">
      <w:pPr>
        <w:contextualSpacing/>
        <w:rPr>
          <w:b/>
          <w:sz w:val="52"/>
          <w:szCs w:val="52"/>
        </w:rPr>
      </w:pPr>
    </w:p>
    <w:sectPr w:rsidR="00850823" w:rsidRPr="00655DE9">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64F" w:rsidRDefault="002D264F" w:rsidP="00731882">
      <w:pPr>
        <w:spacing w:after="0" w:line="240" w:lineRule="auto"/>
      </w:pPr>
      <w:r>
        <w:separator/>
      </w:r>
    </w:p>
  </w:endnote>
  <w:endnote w:type="continuationSeparator" w:id="0">
    <w:p w:rsidR="002D264F" w:rsidRDefault="002D264F" w:rsidP="00731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64F" w:rsidRDefault="002D264F" w:rsidP="00731882">
      <w:pPr>
        <w:spacing w:after="0" w:line="240" w:lineRule="auto"/>
      </w:pPr>
      <w:r>
        <w:separator/>
      </w:r>
    </w:p>
  </w:footnote>
  <w:footnote w:type="continuationSeparator" w:id="0">
    <w:p w:rsidR="002D264F" w:rsidRDefault="002D264F" w:rsidP="007318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858611"/>
      <w:docPartObj>
        <w:docPartGallery w:val="Page Numbers (Top of Page)"/>
        <w:docPartUnique/>
      </w:docPartObj>
    </w:sdtPr>
    <w:sdtEndPr>
      <w:rPr>
        <w:noProof/>
      </w:rPr>
    </w:sdtEndPr>
    <w:sdtContent>
      <w:p w:rsidR="00731882" w:rsidRDefault="00731882">
        <w:pPr>
          <w:pStyle w:val="Header"/>
          <w:jc w:val="right"/>
        </w:pPr>
        <w:r>
          <w:fldChar w:fldCharType="begin"/>
        </w:r>
        <w:r>
          <w:instrText xml:space="preserve"> PAGE   \* MERGEFORMAT </w:instrText>
        </w:r>
        <w:r>
          <w:fldChar w:fldCharType="separate"/>
        </w:r>
        <w:r w:rsidR="00750B20">
          <w:rPr>
            <w:noProof/>
          </w:rPr>
          <w:t>13</w:t>
        </w:r>
        <w:r>
          <w:rPr>
            <w:noProof/>
          </w:rPr>
          <w:fldChar w:fldCharType="end"/>
        </w:r>
      </w:p>
    </w:sdtContent>
  </w:sdt>
  <w:p w:rsidR="00731882" w:rsidRDefault="007318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DE9"/>
    <w:rsid w:val="00072502"/>
    <w:rsid w:val="000D2AB2"/>
    <w:rsid w:val="002D264F"/>
    <w:rsid w:val="003D5101"/>
    <w:rsid w:val="00494FCC"/>
    <w:rsid w:val="005805C0"/>
    <w:rsid w:val="00655DE9"/>
    <w:rsid w:val="00731882"/>
    <w:rsid w:val="00750B20"/>
    <w:rsid w:val="007E4B4D"/>
    <w:rsid w:val="00850823"/>
    <w:rsid w:val="008E2CAC"/>
    <w:rsid w:val="008F567D"/>
    <w:rsid w:val="00971469"/>
    <w:rsid w:val="009F5A0F"/>
    <w:rsid w:val="00A71AB5"/>
    <w:rsid w:val="00AE74B8"/>
    <w:rsid w:val="00B23370"/>
    <w:rsid w:val="00B801CD"/>
    <w:rsid w:val="00C539CA"/>
    <w:rsid w:val="00DF7C39"/>
    <w:rsid w:val="00E85772"/>
    <w:rsid w:val="00F55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5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101"/>
    <w:rPr>
      <w:rFonts w:ascii="Tahoma" w:hAnsi="Tahoma" w:cs="Tahoma"/>
      <w:sz w:val="16"/>
      <w:szCs w:val="16"/>
    </w:rPr>
  </w:style>
  <w:style w:type="paragraph" w:styleId="Header">
    <w:name w:val="header"/>
    <w:basedOn w:val="Normal"/>
    <w:link w:val="HeaderChar"/>
    <w:uiPriority w:val="99"/>
    <w:unhideWhenUsed/>
    <w:rsid w:val="00731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882"/>
  </w:style>
  <w:style w:type="paragraph" w:styleId="Footer">
    <w:name w:val="footer"/>
    <w:basedOn w:val="Normal"/>
    <w:link w:val="FooterChar"/>
    <w:uiPriority w:val="99"/>
    <w:unhideWhenUsed/>
    <w:rsid w:val="007318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8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5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101"/>
    <w:rPr>
      <w:rFonts w:ascii="Tahoma" w:hAnsi="Tahoma" w:cs="Tahoma"/>
      <w:sz w:val="16"/>
      <w:szCs w:val="16"/>
    </w:rPr>
  </w:style>
  <w:style w:type="paragraph" w:styleId="Header">
    <w:name w:val="header"/>
    <w:basedOn w:val="Normal"/>
    <w:link w:val="HeaderChar"/>
    <w:uiPriority w:val="99"/>
    <w:unhideWhenUsed/>
    <w:rsid w:val="00731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882"/>
  </w:style>
  <w:style w:type="paragraph" w:styleId="Footer">
    <w:name w:val="footer"/>
    <w:basedOn w:val="Normal"/>
    <w:link w:val="FooterChar"/>
    <w:uiPriority w:val="99"/>
    <w:unhideWhenUsed/>
    <w:rsid w:val="007318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13</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Tucek</dc:creator>
  <cp:lastModifiedBy>Tucek</cp:lastModifiedBy>
  <cp:revision>12</cp:revision>
  <dcterms:created xsi:type="dcterms:W3CDTF">2018-03-02T00:10:00Z</dcterms:created>
  <dcterms:modified xsi:type="dcterms:W3CDTF">2018-03-02T02:08:00Z</dcterms:modified>
</cp:coreProperties>
</file>