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BC3" w:rsidRDefault="00FF408E">
      <w:pPr>
        <w:contextualSpacing/>
        <w:rPr>
          <w:b/>
          <w:sz w:val="52"/>
          <w:szCs w:val="52"/>
          <w:u w:val="single"/>
        </w:rPr>
      </w:pPr>
      <w:r w:rsidRPr="00FF408E">
        <w:rPr>
          <w:b/>
          <w:sz w:val="52"/>
          <w:szCs w:val="52"/>
          <w:u w:val="single"/>
        </w:rPr>
        <w:t>The nature of science</w:t>
      </w:r>
    </w:p>
    <w:p w:rsidR="00FF408E" w:rsidRPr="00FF408E" w:rsidRDefault="00FF408E">
      <w:pPr>
        <w:contextualSpacing/>
        <w:rPr>
          <w:b/>
          <w:sz w:val="52"/>
          <w:szCs w:val="52"/>
          <w:u w:val="single"/>
        </w:rPr>
      </w:pPr>
    </w:p>
    <w:p w:rsidR="00FF408E" w:rsidRDefault="00FF408E">
      <w:pPr>
        <w:contextualSpacing/>
        <w:rPr>
          <w:b/>
          <w:sz w:val="52"/>
          <w:szCs w:val="52"/>
        </w:rPr>
      </w:pPr>
      <w:r>
        <w:rPr>
          <w:b/>
          <w:sz w:val="52"/>
          <w:szCs w:val="52"/>
        </w:rPr>
        <w:t>-science can be defined as a body of knowledge, a process, and a way of knowing or constructing reality</w:t>
      </w:r>
    </w:p>
    <w:p w:rsidR="00FF408E" w:rsidRDefault="00FF408E">
      <w:pPr>
        <w:contextualSpacing/>
        <w:rPr>
          <w:b/>
          <w:sz w:val="52"/>
          <w:szCs w:val="52"/>
        </w:rPr>
      </w:pPr>
      <w:r>
        <w:rPr>
          <w:b/>
          <w:sz w:val="52"/>
          <w:szCs w:val="52"/>
        </w:rPr>
        <w:t>Six characteristics of scientific knowledge</w:t>
      </w:r>
    </w:p>
    <w:p w:rsidR="00FF408E" w:rsidRDefault="00FF408E">
      <w:pPr>
        <w:contextualSpacing/>
        <w:rPr>
          <w:b/>
          <w:sz w:val="52"/>
          <w:szCs w:val="52"/>
        </w:rPr>
      </w:pPr>
      <w:proofErr w:type="gramStart"/>
      <w:r>
        <w:rPr>
          <w:b/>
          <w:sz w:val="52"/>
          <w:szCs w:val="52"/>
        </w:rPr>
        <w:t>1.no</w:t>
      </w:r>
      <w:proofErr w:type="gramEnd"/>
      <w:r>
        <w:rPr>
          <w:b/>
          <w:sz w:val="52"/>
          <w:szCs w:val="52"/>
        </w:rPr>
        <w:t xml:space="preserve"> single set or sequence of steps (I DON’T BELIEVE) YEA SCIENTIFIC METHOD</w:t>
      </w:r>
    </w:p>
    <w:p w:rsidR="00FF408E" w:rsidRDefault="00FF408E">
      <w:pPr>
        <w:contextualSpacing/>
        <w:rPr>
          <w:b/>
          <w:sz w:val="52"/>
          <w:szCs w:val="52"/>
        </w:rPr>
      </w:pPr>
      <w:proofErr w:type="gramStart"/>
      <w:r>
        <w:rPr>
          <w:b/>
          <w:sz w:val="52"/>
          <w:szCs w:val="52"/>
        </w:rPr>
        <w:t>2.theories</w:t>
      </w:r>
      <w:proofErr w:type="gramEnd"/>
      <w:r>
        <w:rPr>
          <w:b/>
          <w:sz w:val="52"/>
          <w:szCs w:val="52"/>
        </w:rPr>
        <w:t xml:space="preserve"> and laws can change</w:t>
      </w:r>
    </w:p>
    <w:p w:rsidR="00FF408E" w:rsidRDefault="00FF408E">
      <w:pPr>
        <w:contextualSpacing/>
        <w:rPr>
          <w:b/>
          <w:sz w:val="52"/>
          <w:szCs w:val="52"/>
        </w:rPr>
      </w:pPr>
      <w:proofErr w:type="gramStart"/>
      <w:r>
        <w:rPr>
          <w:b/>
          <w:sz w:val="52"/>
          <w:szCs w:val="52"/>
        </w:rPr>
        <w:t>3.scientific</w:t>
      </w:r>
      <w:proofErr w:type="gramEnd"/>
      <w:r>
        <w:rPr>
          <w:b/>
          <w:sz w:val="52"/>
          <w:szCs w:val="52"/>
        </w:rPr>
        <w:t xml:space="preserve"> knowledge must be supported by empirical evidence</w:t>
      </w:r>
    </w:p>
    <w:p w:rsidR="00FF408E" w:rsidRDefault="00FF408E">
      <w:pPr>
        <w:contextualSpacing/>
        <w:rPr>
          <w:b/>
          <w:sz w:val="52"/>
          <w:szCs w:val="52"/>
        </w:rPr>
      </w:pPr>
      <w:proofErr w:type="gramStart"/>
      <w:r>
        <w:rPr>
          <w:b/>
          <w:sz w:val="52"/>
          <w:szCs w:val="52"/>
        </w:rPr>
        <w:t>4.scientific</w:t>
      </w:r>
      <w:proofErr w:type="gramEnd"/>
      <w:r>
        <w:rPr>
          <w:b/>
          <w:sz w:val="52"/>
          <w:szCs w:val="52"/>
        </w:rPr>
        <w:t xml:space="preserve"> knowledge is particularly the product of the creative imagination of the scientists</w:t>
      </w:r>
    </w:p>
    <w:p w:rsidR="00FF408E" w:rsidRDefault="00FF408E">
      <w:pPr>
        <w:contextualSpacing/>
        <w:rPr>
          <w:b/>
          <w:sz w:val="52"/>
          <w:szCs w:val="52"/>
        </w:rPr>
      </w:pPr>
      <w:proofErr w:type="gramStart"/>
      <w:r>
        <w:rPr>
          <w:b/>
          <w:sz w:val="52"/>
          <w:szCs w:val="52"/>
        </w:rPr>
        <w:t>5.scientific</w:t>
      </w:r>
      <w:proofErr w:type="gramEnd"/>
      <w:r>
        <w:rPr>
          <w:b/>
          <w:sz w:val="52"/>
          <w:szCs w:val="52"/>
        </w:rPr>
        <w:t xml:space="preserve"> knowledge may not be totally objective (think of the arguments between scientists on some theories)</w:t>
      </w:r>
    </w:p>
    <w:p w:rsidR="00FF408E" w:rsidRDefault="00FF408E">
      <w:pPr>
        <w:contextualSpacing/>
        <w:rPr>
          <w:b/>
          <w:sz w:val="52"/>
          <w:szCs w:val="52"/>
        </w:rPr>
      </w:pPr>
      <w:proofErr w:type="gramStart"/>
      <w:r>
        <w:rPr>
          <w:b/>
          <w:sz w:val="52"/>
          <w:szCs w:val="52"/>
        </w:rPr>
        <w:lastRenderedPageBreak/>
        <w:t>6.scientific</w:t>
      </w:r>
      <w:proofErr w:type="gramEnd"/>
      <w:r>
        <w:rPr>
          <w:b/>
          <w:sz w:val="52"/>
          <w:szCs w:val="52"/>
        </w:rPr>
        <w:t xml:space="preserve"> knowledge is the product of both observation and inference</w:t>
      </w:r>
    </w:p>
    <w:p w:rsidR="00FF408E" w:rsidRDefault="00FF408E">
      <w:pPr>
        <w:contextualSpacing/>
        <w:rPr>
          <w:b/>
          <w:sz w:val="52"/>
          <w:szCs w:val="52"/>
        </w:rPr>
      </w:pPr>
    </w:p>
    <w:p w:rsidR="00FF408E" w:rsidRDefault="00FF408E">
      <w:pPr>
        <w:contextualSpacing/>
        <w:rPr>
          <w:b/>
          <w:sz w:val="52"/>
          <w:szCs w:val="52"/>
        </w:rPr>
      </w:pPr>
      <w:r>
        <w:rPr>
          <w:b/>
          <w:sz w:val="52"/>
          <w:szCs w:val="52"/>
        </w:rPr>
        <w:t>-you will get materials form your school to teach with…BUT your own concepts and values about science teaching will strongly affect what children actually learn in your classroom</w:t>
      </w:r>
    </w:p>
    <w:p w:rsidR="00FF408E" w:rsidRDefault="00FF408E">
      <w:pPr>
        <w:contextualSpacing/>
        <w:rPr>
          <w:b/>
          <w:sz w:val="52"/>
          <w:szCs w:val="52"/>
        </w:rPr>
      </w:pPr>
      <w:r>
        <w:rPr>
          <w:b/>
          <w:sz w:val="52"/>
          <w:szCs w:val="52"/>
        </w:rPr>
        <w:t>-how your students learn science is related to your desire for inquiry and the nature of science</w:t>
      </w:r>
    </w:p>
    <w:p w:rsidR="00FF408E" w:rsidRDefault="00FF408E">
      <w:pPr>
        <w:contextualSpacing/>
        <w:rPr>
          <w:b/>
          <w:sz w:val="52"/>
          <w:szCs w:val="52"/>
        </w:rPr>
      </w:pPr>
    </w:p>
    <w:p w:rsidR="00FF408E" w:rsidRPr="007A7A46" w:rsidRDefault="00FF408E">
      <w:pPr>
        <w:contextualSpacing/>
        <w:rPr>
          <w:b/>
          <w:sz w:val="52"/>
          <w:szCs w:val="52"/>
          <w:u w:val="single"/>
        </w:rPr>
      </w:pPr>
      <w:r w:rsidRPr="007A7A46">
        <w:rPr>
          <w:b/>
          <w:sz w:val="52"/>
          <w:szCs w:val="52"/>
          <w:u w:val="single"/>
        </w:rPr>
        <w:t>The nature of inquiry</w:t>
      </w:r>
    </w:p>
    <w:p w:rsidR="00FF408E" w:rsidRDefault="00FF408E">
      <w:pPr>
        <w:contextualSpacing/>
        <w:rPr>
          <w:b/>
          <w:sz w:val="52"/>
          <w:szCs w:val="52"/>
        </w:rPr>
      </w:pPr>
    </w:p>
    <w:p w:rsidR="00FF408E" w:rsidRDefault="00FF408E">
      <w:pPr>
        <w:contextualSpacing/>
        <w:rPr>
          <w:b/>
          <w:sz w:val="52"/>
          <w:szCs w:val="52"/>
        </w:rPr>
      </w:pPr>
      <w:r>
        <w:rPr>
          <w:b/>
          <w:sz w:val="52"/>
          <w:szCs w:val="52"/>
        </w:rPr>
        <w:t>-think about all of the classroom stories about ANTS from your textbook…all the questions students came up with…</w:t>
      </w:r>
    </w:p>
    <w:p w:rsidR="00FF408E" w:rsidRDefault="00FF408E">
      <w:pPr>
        <w:contextualSpacing/>
        <w:rPr>
          <w:b/>
          <w:sz w:val="52"/>
          <w:szCs w:val="52"/>
        </w:rPr>
      </w:pPr>
    </w:p>
    <w:p w:rsidR="00FF408E" w:rsidRDefault="00FF408E">
      <w:pPr>
        <w:contextualSpacing/>
        <w:rPr>
          <w:b/>
          <w:sz w:val="52"/>
          <w:szCs w:val="52"/>
        </w:rPr>
      </w:pPr>
      <w:r>
        <w:rPr>
          <w:b/>
          <w:sz w:val="52"/>
          <w:szCs w:val="52"/>
        </w:rPr>
        <w:lastRenderedPageBreak/>
        <w:t>READ Mrs. Malloy’s class story page 8</w:t>
      </w:r>
    </w:p>
    <w:p w:rsidR="00FF408E" w:rsidRDefault="00FF408E">
      <w:pPr>
        <w:contextualSpacing/>
        <w:rPr>
          <w:b/>
          <w:sz w:val="52"/>
          <w:szCs w:val="52"/>
        </w:rPr>
      </w:pPr>
    </w:p>
    <w:p w:rsidR="00FF408E" w:rsidRDefault="00FF408E">
      <w:pPr>
        <w:contextualSpacing/>
        <w:rPr>
          <w:b/>
          <w:sz w:val="52"/>
          <w:szCs w:val="52"/>
        </w:rPr>
      </w:pPr>
      <w:r>
        <w:rPr>
          <w:b/>
          <w:sz w:val="52"/>
          <w:szCs w:val="52"/>
        </w:rPr>
        <w:t>-she generates interests in ants through mathematics and language activities</w:t>
      </w:r>
    </w:p>
    <w:p w:rsidR="00FF408E" w:rsidRDefault="00FF408E">
      <w:pPr>
        <w:contextualSpacing/>
        <w:rPr>
          <w:b/>
          <w:sz w:val="52"/>
          <w:szCs w:val="52"/>
        </w:rPr>
      </w:pPr>
      <w:r>
        <w:rPr>
          <w:b/>
          <w:sz w:val="52"/>
          <w:szCs w:val="52"/>
        </w:rPr>
        <w:t>-she uses the ant theme as a starting point to help her students generate ideas for experiments and other hands-on activities</w:t>
      </w:r>
    </w:p>
    <w:p w:rsidR="00FF408E" w:rsidRDefault="00FF408E">
      <w:pPr>
        <w:contextualSpacing/>
        <w:rPr>
          <w:b/>
          <w:sz w:val="52"/>
          <w:szCs w:val="52"/>
        </w:rPr>
      </w:pPr>
      <w:r>
        <w:rPr>
          <w:b/>
          <w:sz w:val="52"/>
          <w:szCs w:val="52"/>
        </w:rPr>
        <w:t>-she is less teacher-directed and lets children act like scientists as they explore and experiment with ants</w:t>
      </w:r>
    </w:p>
    <w:p w:rsidR="00FF408E" w:rsidRDefault="00FF408E">
      <w:pPr>
        <w:contextualSpacing/>
        <w:rPr>
          <w:b/>
          <w:sz w:val="52"/>
          <w:szCs w:val="52"/>
        </w:rPr>
      </w:pPr>
    </w:p>
    <w:p w:rsidR="00FF408E" w:rsidRDefault="00FF408E">
      <w:pPr>
        <w:contextualSpacing/>
        <w:rPr>
          <w:b/>
          <w:sz w:val="52"/>
          <w:szCs w:val="52"/>
        </w:rPr>
      </w:pPr>
      <w:r>
        <w:rPr>
          <w:b/>
          <w:sz w:val="52"/>
          <w:szCs w:val="52"/>
        </w:rPr>
        <w:t>COMPARE teacher 1 and teacher 2 p10</w:t>
      </w:r>
    </w:p>
    <w:p w:rsidR="00FF408E" w:rsidRDefault="00FF408E">
      <w:pPr>
        <w:contextualSpacing/>
        <w:rPr>
          <w:b/>
          <w:sz w:val="52"/>
          <w:szCs w:val="52"/>
        </w:rPr>
      </w:pPr>
      <w:r>
        <w:rPr>
          <w:b/>
          <w:sz w:val="52"/>
          <w:szCs w:val="52"/>
        </w:rPr>
        <w:t>What are the differences?</w:t>
      </w:r>
    </w:p>
    <w:p w:rsidR="00FF408E" w:rsidRDefault="00FF408E">
      <w:pPr>
        <w:contextualSpacing/>
        <w:rPr>
          <w:b/>
          <w:sz w:val="52"/>
          <w:szCs w:val="52"/>
        </w:rPr>
      </w:pPr>
    </w:p>
    <w:p w:rsidR="00FF408E" w:rsidRDefault="00FF408E">
      <w:pPr>
        <w:contextualSpacing/>
        <w:rPr>
          <w:b/>
          <w:sz w:val="52"/>
          <w:szCs w:val="52"/>
        </w:rPr>
      </w:pPr>
      <w:r>
        <w:rPr>
          <w:b/>
          <w:sz w:val="52"/>
          <w:szCs w:val="52"/>
        </w:rPr>
        <w:t>-science principles, or concepts typically have many real-life applications</w:t>
      </w:r>
    </w:p>
    <w:p w:rsidR="00FF408E" w:rsidRDefault="00FF408E">
      <w:pPr>
        <w:contextualSpacing/>
        <w:rPr>
          <w:b/>
          <w:sz w:val="52"/>
          <w:szCs w:val="52"/>
        </w:rPr>
      </w:pPr>
      <w:r>
        <w:rPr>
          <w:b/>
          <w:sz w:val="52"/>
          <w:szCs w:val="52"/>
        </w:rPr>
        <w:t xml:space="preserve">-let children reflect on their own experiences, to interpret their </w:t>
      </w:r>
      <w:r>
        <w:rPr>
          <w:b/>
          <w:sz w:val="52"/>
          <w:szCs w:val="52"/>
        </w:rPr>
        <w:lastRenderedPageBreak/>
        <w:t>observations creatively, and construct new knowledge</w:t>
      </w:r>
    </w:p>
    <w:p w:rsidR="00FF408E" w:rsidRDefault="00FF408E">
      <w:pPr>
        <w:contextualSpacing/>
        <w:rPr>
          <w:b/>
          <w:sz w:val="52"/>
          <w:szCs w:val="52"/>
        </w:rPr>
      </w:pPr>
    </w:p>
    <w:p w:rsidR="00FF408E" w:rsidRDefault="00FF408E">
      <w:pPr>
        <w:contextualSpacing/>
        <w:rPr>
          <w:b/>
          <w:sz w:val="52"/>
          <w:szCs w:val="52"/>
        </w:rPr>
      </w:pPr>
      <w:r>
        <w:rPr>
          <w:b/>
          <w:sz w:val="52"/>
          <w:szCs w:val="52"/>
        </w:rPr>
        <w:t>DO the tube activity p11</w:t>
      </w:r>
    </w:p>
    <w:p w:rsidR="00FF408E" w:rsidRDefault="00FF408E">
      <w:pPr>
        <w:contextualSpacing/>
        <w:rPr>
          <w:b/>
          <w:sz w:val="52"/>
          <w:szCs w:val="52"/>
        </w:rPr>
      </w:pPr>
      <w:r>
        <w:rPr>
          <w:b/>
          <w:sz w:val="52"/>
          <w:szCs w:val="52"/>
        </w:rPr>
        <w:t>(</w:t>
      </w:r>
      <w:proofErr w:type="gramStart"/>
      <w:r>
        <w:rPr>
          <w:b/>
          <w:sz w:val="52"/>
          <w:szCs w:val="52"/>
        </w:rPr>
        <w:t>you</w:t>
      </w:r>
      <w:proofErr w:type="gramEnd"/>
      <w:r>
        <w:rPr>
          <w:b/>
          <w:sz w:val="52"/>
          <w:szCs w:val="52"/>
        </w:rPr>
        <w:t xml:space="preserve"> can buy a think tube from FLINN scientific)</w:t>
      </w:r>
    </w:p>
    <w:p w:rsidR="00FF408E" w:rsidRDefault="00FF408E">
      <w:pPr>
        <w:contextualSpacing/>
        <w:rPr>
          <w:b/>
          <w:sz w:val="52"/>
          <w:szCs w:val="52"/>
        </w:rPr>
      </w:pPr>
    </w:p>
    <w:p w:rsidR="00FF408E" w:rsidRDefault="00FF408E">
      <w:pPr>
        <w:contextualSpacing/>
        <w:rPr>
          <w:b/>
          <w:sz w:val="52"/>
          <w:szCs w:val="52"/>
          <w:u w:val="single"/>
        </w:rPr>
      </w:pPr>
      <w:r w:rsidRPr="007A7A46">
        <w:rPr>
          <w:b/>
          <w:sz w:val="52"/>
          <w:szCs w:val="52"/>
          <w:u w:val="single"/>
        </w:rPr>
        <w:t>Teaching children</w:t>
      </w:r>
    </w:p>
    <w:p w:rsidR="007A7A46" w:rsidRPr="007A7A46" w:rsidRDefault="007A7A46">
      <w:pPr>
        <w:contextualSpacing/>
        <w:rPr>
          <w:b/>
          <w:sz w:val="52"/>
          <w:szCs w:val="52"/>
          <w:u w:val="single"/>
        </w:rPr>
      </w:pPr>
    </w:p>
    <w:p w:rsidR="00FF408E" w:rsidRDefault="00FF408E">
      <w:pPr>
        <w:contextualSpacing/>
        <w:rPr>
          <w:b/>
          <w:sz w:val="52"/>
          <w:szCs w:val="52"/>
        </w:rPr>
      </w:pPr>
      <w:r>
        <w:rPr>
          <w:b/>
          <w:sz w:val="52"/>
          <w:szCs w:val="52"/>
        </w:rPr>
        <w:t>-applying concepts and processes of science to society’s problems is the reason why science education is such an important topic</w:t>
      </w:r>
    </w:p>
    <w:p w:rsidR="00FF408E" w:rsidRDefault="00FF408E">
      <w:pPr>
        <w:contextualSpacing/>
        <w:rPr>
          <w:b/>
          <w:sz w:val="52"/>
          <w:szCs w:val="52"/>
        </w:rPr>
      </w:pPr>
      <w:bookmarkStart w:id="0" w:name="_GoBack"/>
      <w:r w:rsidRPr="007A7A46">
        <w:rPr>
          <w:b/>
          <w:sz w:val="52"/>
          <w:szCs w:val="52"/>
          <w:u w:val="single"/>
        </w:rPr>
        <w:t>-</w:t>
      </w:r>
      <w:proofErr w:type="gramStart"/>
      <w:r w:rsidRPr="007A7A46">
        <w:rPr>
          <w:b/>
          <w:sz w:val="52"/>
          <w:szCs w:val="52"/>
          <w:u w:val="single"/>
        </w:rPr>
        <w:t>generalization</w:t>
      </w:r>
      <w:bookmarkEnd w:id="0"/>
      <w:r>
        <w:rPr>
          <w:b/>
          <w:sz w:val="52"/>
          <w:szCs w:val="52"/>
        </w:rPr>
        <w:t>-</w:t>
      </w:r>
      <w:proofErr w:type="gramEnd"/>
      <w:r>
        <w:rPr>
          <w:b/>
          <w:sz w:val="52"/>
          <w:szCs w:val="52"/>
        </w:rPr>
        <w:t>process approaches the most advanced scientific knowledge</w:t>
      </w:r>
    </w:p>
    <w:p w:rsidR="00FF408E" w:rsidRDefault="00FF408E">
      <w:pPr>
        <w:contextualSpacing/>
        <w:rPr>
          <w:b/>
          <w:sz w:val="52"/>
          <w:szCs w:val="52"/>
        </w:rPr>
      </w:pPr>
      <w:r>
        <w:rPr>
          <w:b/>
          <w:sz w:val="52"/>
          <w:szCs w:val="52"/>
        </w:rPr>
        <w:t>-be careful not to generalize too much with young children</w:t>
      </w:r>
    </w:p>
    <w:p w:rsidR="00FF408E" w:rsidRDefault="00FF408E">
      <w:pPr>
        <w:contextualSpacing/>
        <w:rPr>
          <w:b/>
          <w:sz w:val="52"/>
          <w:szCs w:val="52"/>
        </w:rPr>
      </w:pPr>
      <w:r>
        <w:rPr>
          <w:b/>
          <w:sz w:val="52"/>
          <w:szCs w:val="52"/>
        </w:rPr>
        <w:t>-they need to reach short term goals</w:t>
      </w:r>
    </w:p>
    <w:p w:rsidR="00FF408E" w:rsidRDefault="00FF408E">
      <w:pPr>
        <w:contextualSpacing/>
        <w:rPr>
          <w:b/>
          <w:sz w:val="52"/>
          <w:szCs w:val="52"/>
        </w:rPr>
      </w:pPr>
      <w:r>
        <w:rPr>
          <w:b/>
          <w:sz w:val="52"/>
          <w:szCs w:val="52"/>
        </w:rPr>
        <w:lastRenderedPageBreak/>
        <w:t>-they need to see the purpose of what they are doing</w:t>
      </w:r>
    </w:p>
    <w:p w:rsidR="00FF408E" w:rsidRDefault="00FF408E">
      <w:pPr>
        <w:contextualSpacing/>
        <w:rPr>
          <w:b/>
          <w:sz w:val="52"/>
          <w:szCs w:val="52"/>
        </w:rPr>
      </w:pPr>
    </w:p>
    <w:p w:rsidR="00FF408E" w:rsidRPr="00FF408E" w:rsidRDefault="00FF408E">
      <w:pPr>
        <w:contextualSpacing/>
        <w:rPr>
          <w:b/>
          <w:sz w:val="52"/>
          <w:szCs w:val="52"/>
          <w:u w:val="single"/>
        </w:rPr>
      </w:pPr>
      <w:r w:rsidRPr="00FF408E">
        <w:rPr>
          <w:b/>
          <w:sz w:val="52"/>
          <w:szCs w:val="52"/>
          <w:u w:val="single"/>
        </w:rPr>
        <w:t>Societal considerations</w:t>
      </w:r>
    </w:p>
    <w:p w:rsidR="00FF408E" w:rsidRDefault="00FF408E">
      <w:pPr>
        <w:contextualSpacing/>
        <w:rPr>
          <w:b/>
          <w:sz w:val="52"/>
          <w:szCs w:val="52"/>
        </w:rPr>
      </w:pPr>
      <w:r>
        <w:rPr>
          <w:b/>
          <w:sz w:val="52"/>
          <w:szCs w:val="52"/>
        </w:rPr>
        <w:t>-it is important to educate people and change attitudes in order to cope with today’s challenges</w:t>
      </w:r>
    </w:p>
    <w:p w:rsidR="007A7A46" w:rsidRDefault="007A7A46">
      <w:pPr>
        <w:contextualSpacing/>
        <w:rPr>
          <w:b/>
          <w:sz w:val="52"/>
          <w:szCs w:val="52"/>
        </w:rPr>
      </w:pPr>
    </w:p>
    <w:p w:rsidR="00FF408E" w:rsidRPr="00FF408E" w:rsidRDefault="00FF408E">
      <w:pPr>
        <w:contextualSpacing/>
        <w:rPr>
          <w:b/>
          <w:sz w:val="52"/>
          <w:szCs w:val="52"/>
          <w:u w:val="single"/>
        </w:rPr>
      </w:pPr>
      <w:r w:rsidRPr="00FF408E">
        <w:rPr>
          <w:b/>
          <w:sz w:val="52"/>
          <w:szCs w:val="52"/>
          <w:u w:val="single"/>
        </w:rPr>
        <w:t>Equity</w:t>
      </w:r>
    </w:p>
    <w:p w:rsidR="00FF408E" w:rsidRDefault="00FF408E">
      <w:pPr>
        <w:contextualSpacing/>
        <w:rPr>
          <w:b/>
          <w:sz w:val="52"/>
          <w:szCs w:val="52"/>
        </w:rPr>
      </w:pPr>
      <w:r>
        <w:rPr>
          <w:b/>
          <w:sz w:val="52"/>
          <w:szCs w:val="52"/>
        </w:rPr>
        <w:t>-the belief is that science should be comprehensible, accessible, and exciting for all students from kindergarten through grade 12 BUT are rarely achieved-especially for underrepresented populations</w:t>
      </w:r>
    </w:p>
    <w:p w:rsidR="00FF408E" w:rsidRDefault="00FF408E">
      <w:pPr>
        <w:contextualSpacing/>
        <w:rPr>
          <w:b/>
          <w:sz w:val="52"/>
          <w:szCs w:val="52"/>
        </w:rPr>
      </w:pPr>
      <w:r>
        <w:rPr>
          <w:b/>
          <w:sz w:val="52"/>
          <w:szCs w:val="52"/>
        </w:rPr>
        <w:t xml:space="preserve">-science has long been studied through </w:t>
      </w:r>
      <w:r w:rsidR="00C92EC8">
        <w:rPr>
          <w:b/>
          <w:sz w:val="52"/>
          <w:szCs w:val="52"/>
        </w:rPr>
        <w:t>the traditions</w:t>
      </w:r>
      <w:r>
        <w:rPr>
          <w:b/>
          <w:sz w:val="52"/>
          <w:szCs w:val="52"/>
        </w:rPr>
        <w:t xml:space="preserve"> of the Anglo-Saxon male</w:t>
      </w:r>
    </w:p>
    <w:p w:rsidR="00C92EC8" w:rsidRDefault="00C92EC8">
      <w:pPr>
        <w:contextualSpacing/>
        <w:rPr>
          <w:b/>
          <w:sz w:val="52"/>
          <w:szCs w:val="52"/>
        </w:rPr>
      </w:pPr>
      <w:r>
        <w:rPr>
          <w:b/>
          <w:sz w:val="52"/>
          <w:szCs w:val="52"/>
        </w:rPr>
        <w:lastRenderedPageBreak/>
        <w:t>-when science is taught as rote learning of disjointed facts, it is more difficult for minorities who do not have a strong command of the English language</w:t>
      </w:r>
    </w:p>
    <w:p w:rsidR="00FF408E" w:rsidRDefault="00C92EC8">
      <w:pPr>
        <w:contextualSpacing/>
        <w:rPr>
          <w:b/>
          <w:sz w:val="52"/>
          <w:szCs w:val="52"/>
        </w:rPr>
      </w:pPr>
      <w:r>
        <w:rPr>
          <w:b/>
          <w:sz w:val="52"/>
          <w:szCs w:val="52"/>
        </w:rPr>
        <w:t xml:space="preserve">-think about these things as you are asked to select textbooks, teaching materials, and methodologies as you will want them to present realistic role models for men and women of all walks </w:t>
      </w:r>
      <w:proofErr w:type="spellStart"/>
      <w:r>
        <w:rPr>
          <w:b/>
          <w:sz w:val="52"/>
          <w:szCs w:val="52"/>
        </w:rPr>
        <w:t>fo</w:t>
      </w:r>
      <w:proofErr w:type="spellEnd"/>
      <w:r>
        <w:rPr>
          <w:b/>
          <w:sz w:val="52"/>
          <w:szCs w:val="52"/>
        </w:rPr>
        <w:t xml:space="preserve"> life</w:t>
      </w:r>
    </w:p>
    <w:p w:rsidR="00FF408E" w:rsidRPr="00FF408E" w:rsidRDefault="00FF408E">
      <w:pPr>
        <w:contextualSpacing/>
        <w:rPr>
          <w:b/>
          <w:sz w:val="52"/>
          <w:szCs w:val="52"/>
        </w:rPr>
      </w:pPr>
    </w:p>
    <w:sectPr w:rsidR="00FF408E" w:rsidRPr="00FF408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DD5" w:rsidRDefault="00475DD5" w:rsidP="00FF408E">
      <w:pPr>
        <w:spacing w:after="0" w:line="240" w:lineRule="auto"/>
      </w:pPr>
      <w:r>
        <w:separator/>
      </w:r>
    </w:p>
  </w:endnote>
  <w:endnote w:type="continuationSeparator" w:id="0">
    <w:p w:rsidR="00475DD5" w:rsidRDefault="00475DD5" w:rsidP="00FF40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DD5" w:rsidRDefault="00475DD5" w:rsidP="00FF408E">
      <w:pPr>
        <w:spacing w:after="0" w:line="240" w:lineRule="auto"/>
      </w:pPr>
      <w:r>
        <w:separator/>
      </w:r>
    </w:p>
  </w:footnote>
  <w:footnote w:type="continuationSeparator" w:id="0">
    <w:p w:rsidR="00475DD5" w:rsidRDefault="00475DD5" w:rsidP="00FF40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075378"/>
      <w:docPartObj>
        <w:docPartGallery w:val="Page Numbers (Top of Page)"/>
        <w:docPartUnique/>
      </w:docPartObj>
    </w:sdtPr>
    <w:sdtEndPr>
      <w:rPr>
        <w:noProof/>
      </w:rPr>
    </w:sdtEndPr>
    <w:sdtContent>
      <w:p w:rsidR="00FF408E" w:rsidRDefault="00FF408E">
        <w:pPr>
          <w:pStyle w:val="Header"/>
          <w:jc w:val="right"/>
        </w:pPr>
        <w:r>
          <w:fldChar w:fldCharType="begin"/>
        </w:r>
        <w:r>
          <w:instrText xml:space="preserve"> PAGE   \* MERGEFORMAT </w:instrText>
        </w:r>
        <w:r>
          <w:fldChar w:fldCharType="separate"/>
        </w:r>
        <w:r w:rsidR="007A7A46">
          <w:rPr>
            <w:noProof/>
          </w:rPr>
          <w:t>5</w:t>
        </w:r>
        <w:r>
          <w:rPr>
            <w:noProof/>
          </w:rPr>
          <w:fldChar w:fldCharType="end"/>
        </w:r>
      </w:p>
    </w:sdtContent>
  </w:sdt>
  <w:p w:rsidR="00FF408E" w:rsidRDefault="00FF40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8ED"/>
    <w:rsid w:val="000076E8"/>
    <w:rsid w:val="0002286D"/>
    <w:rsid w:val="00025D24"/>
    <w:rsid w:val="00036588"/>
    <w:rsid w:val="00042DC0"/>
    <w:rsid w:val="000503FC"/>
    <w:rsid w:val="00060AC2"/>
    <w:rsid w:val="000658D7"/>
    <w:rsid w:val="00095B90"/>
    <w:rsid w:val="000C2A99"/>
    <w:rsid w:val="000E0F23"/>
    <w:rsid w:val="000E3AFF"/>
    <w:rsid w:val="000F03A6"/>
    <w:rsid w:val="000F0DFF"/>
    <w:rsid w:val="000F18C9"/>
    <w:rsid w:val="000F4D9E"/>
    <w:rsid w:val="00121BC9"/>
    <w:rsid w:val="00123375"/>
    <w:rsid w:val="00167DE4"/>
    <w:rsid w:val="00192CF3"/>
    <w:rsid w:val="00192D73"/>
    <w:rsid w:val="00195ACB"/>
    <w:rsid w:val="001A3D12"/>
    <w:rsid w:val="001A50F1"/>
    <w:rsid w:val="001C605D"/>
    <w:rsid w:val="001D1628"/>
    <w:rsid w:val="001F4543"/>
    <w:rsid w:val="00231663"/>
    <w:rsid w:val="0026458D"/>
    <w:rsid w:val="0026486E"/>
    <w:rsid w:val="002771A2"/>
    <w:rsid w:val="002775E5"/>
    <w:rsid w:val="00284D01"/>
    <w:rsid w:val="002A2CD4"/>
    <w:rsid w:val="002B10E0"/>
    <w:rsid w:val="002B4BBF"/>
    <w:rsid w:val="002C0E74"/>
    <w:rsid w:val="002C1E21"/>
    <w:rsid w:val="002F510B"/>
    <w:rsid w:val="0030723D"/>
    <w:rsid w:val="00313A25"/>
    <w:rsid w:val="003219D9"/>
    <w:rsid w:val="003352A3"/>
    <w:rsid w:val="00337E1A"/>
    <w:rsid w:val="00343C85"/>
    <w:rsid w:val="0034796B"/>
    <w:rsid w:val="00350FE7"/>
    <w:rsid w:val="003623E4"/>
    <w:rsid w:val="0036504F"/>
    <w:rsid w:val="00373C4D"/>
    <w:rsid w:val="00396A8B"/>
    <w:rsid w:val="003A6319"/>
    <w:rsid w:val="003B749F"/>
    <w:rsid w:val="003C117E"/>
    <w:rsid w:val="003D6B09"/>
    <w:rsid w:val="003E2FCB"/>
    <w:rsid w:val="003F0A15"/>
    <w:rsid w:val="003F5C14"/>
    <w:rsid w:val="004001C6"/>
    <w:rsid w:val="004435A6"/>
    <w:rsid w:val="00450459"/>
    <w:rsid w:val="00462407"/>
    <w:rsid w:val="00475DD5"/>
    <w:rsid w:val="0048104B"/>
    <w:rsid w:val="004952B1"/>
    <w:rsid w:val="004B1095"/>
    <w:rsid w:val="004B74F8"/>
    <w:rsid w:val="004C0519"/>
    <w:rsid w:val="004D06CA"/>
    <w:rsid w:val="004E4F87"/>
    <w:rsid w:val="004F7756"/>
    <w:rsid w:val="00515086"/>
    <w:rsid w:val="00524990"/>
    <w:rsid w:val="005325B2"/>
    <w:rsid w:val="00541F90"/>
    <w:rsid w:val="0054653E"/>
    <w:rsid w:val="00546DA5"/>
    <w:rsid w:val="0055324D"/>
    <w:rsid w:val="0055456A"/>
    <w:rsid w:val="005632E7"/>
    <w:rsid w:val="0056415D"/>
    <w:rsid w:val="00570D48"/>
    <w:rsid w:val="0057763B"/>
    <w:rsid w:val="00584EEB"/>
    <w:rsid w:val="00586A9E"/>
    <w:rsid w:val="005B2BC3"/>
    <w:rsid w:val="005D0EBA"/>
    <w:rsid w:val="005E5AA2"/>
    <w:rsid w:val="00606CC6"/>
    <w:rsid w:val="00611875"/>
    <w:rsid w:val="006211F4"/>
    <w:rsid w:val="006218E4"/>
    <w:rsid w:val="00646490"/>
    <w:rsid w:val="00647B77"/>
    <w:rsid w:val="0066348B"/>
    <w:rsid w:val="00673215"/>
    <w:rsid w:val="00673E71"/>
    <w:rsid w:val="006807C6"/>
    <w:rsid w:val="00684ECC"/>
    <w:rsid w:val="00686796"/>
    <w:rsid w:val="006902DF"/>
    <w:rsid w:val="006A7A6C"/>
    <w:rsid w:val="006B2108"/>
    <w:rsid w:val="006B28BB"/>
    <w:rsid w:val="006B39A9"/>
    <w:rsid w:val="006E5E94"/>
    <w:rsid w:val="006F5FF3"/>
    <w:rsid w:val="007072B2"/>
    <w:rsid w:val="007269B9"/>
    <w:rsid w:val="00735696"/>
    <w:rsid w:val="007360E1"/>
    <w:rsid w:val="00741A8D"/>
    <w:rsid w:val="007917FA"/>
    <w:rsid w:val="00791F6D"/>
    <w:rsid w:val="007A1AC8"/>
    <w:rsid w:val="007A76E7"/>
    <w:rsid w:val="007A7A46"/>
    <w:rsid w:val="007B06F3"/>
    <w:rsid w:val="007D21C6"/>
    <w:rsid w:val="007E229B"/>
    <w:rsid w:val="007E5EA6"/>
    <w:rsid w:val="007F5BE6"/>
    <w:rsid w:val="00821310"/>
    <w:rsid w:val="00841532"/>
    <w:rsid w:val="00844A3D"/>
    <w:rsid w:val="008743AD"/>
    <w:rsid w:val="00874D29"/>
    <w:rsid w:val="00882B58"/>
    <w:rsid w:val="00882B7E"/>
    <w:rsid w:val="00892AED"/>
    <w:rsid w:val="008B045F"/>
    <w:rsid w:val="008B16E4"/>
    <w:rsid w:val="008B47D2"/>
    <w:rsid w:val="008B5B20"/>
    <w:rsid w:val="008C38DB"/>
    <w:rsid w:val="008D41CB"/>
    <w:rsid w:val="00917F37"/>
    <w:rsid w:val="00944E3E"/>
    <w:rsid w:val="00965440"/>
    <w:rsid w:val="00972385"/>
    <w:rsid w:val="00977BFD"/>
    <w:rsid w:val="00982C24"/>
    <w:rsid w:val="009843D8"/>
    <w:rsid w:val="00993A04"/>
    <w:rsid w:val="009B68ED"/>
    <w:rsid w:val="009C5F3F"/>
    <w:rsid w:val="009D1D18"/>
    <w:rsid w:val="009D2D91"/>
    <w:rsid w:val="009F6805"/>
    <w:rsid w:val="00A06786"/>
    <w:rsid w:val="00A14573"/>
    <w:rsid w:val="00A26CE1"/>
    <w:rsid w:val="00A27A84"/>
    <w:rsid w:val="00A37F81"/>
    <w:rsid w:val="00A479DA"/>
    <w:rsid w:val="00A5029A"/>
    <w:rsid w:val="00A543AB"/>
    <w:rsid w:val="00A66FBC"/>
    <w:rsid w:val="00A7182B"/>
    <w:rsid w:val="00A87126"/>
    <w:rsid w:val="00A95870"/>
    <w:rsid w:val="00A963D9"/>
    <w:rsid w:val="00AA79E2"/>
    <w:rsid w:val="00AB334C"/>
    <w:rsid w:val="00AB5504"/>
    <w:rsid w:val="00AC2057"/>
    <w:rsid w:val="00AF55E8"/>
    <w:rsid w:val="00B328F1"/>
    <w:rsid w:val="00B35224"/>
    <w:rsid w:val="00B43CB6"/>
    <w:rsid w:val="00B5062B"/>
    <w:rsid w:val="00B52BFB"/>
    <w:rsid w:val="00B713E4"/>
    <w:rsid w:val="00B716FE"/>
    <w:rsid w:val="00BE2C16"/>
    <w:rsid w:val="00BE3587"/>
    <w:rsid w:val="00BE73A2"/>
    <w:rsid w:val="00C02EEF"/>
    <w:rsid w:val="00C05832"/>
    <w:rsid w:val="00C20FDC"/>
    <w:rsid w:val="00C26F6A"/>
    <w:rsid w:val="00C55BC2"/>
    <w:rsid w:val="00C5738E"/>
    <w:rsid w:val="00C72712"/>
    <w:rsid w:val="00C72CAC"/>
    <w:rsid w:val="00C7346D"/>
    <w:rsid w:val="00C73A31"/>
    <w:rsid w:val="00C73CFA"/>
    <w:rsid w:val="00C91FCE"/>
    <w:rsid w:val="00C92EC8"/>
    <w:rsid w:val="00CA5491"/>
    <w:rsid w:val="00CB09D2"/>
    <w:rsid w:val="00CD3EA0"/>
    <w:rsid w:val="00CE626B"/>
    <w:rsid w:val="00CF054F"/>
    <w:rsid w:val="00D03AC9"/>
    <w:rsid w:val="00D07869"/>
    <w:rsid w:val="00D13433"/>
    <w:rsid w:val="00D30490"/>
    <w:rsid w:val="00D35073"/>
    <w:rsid w:val="00D43AB4"/>
    <w:rsid w:val="00D4729D"/>
    <w:rsid w:val="00D512D2"/>
    <w:rsid w:val="00D724BC"/>
    <w:rsid w:val="00D74081"/>
    <w:rsid w:val="00D74F82"/>
    <w:rsid w:val="00D77168"/>
    <w:rsid w:val="00D90052"/>
    <w:rsid w:val="00D91404"/>
    <w:rsid w:val="00D91D48"/>
    <w:rsid w:val="00D92649"/>
    <w:rsid w:val="00D9582D"/>
    <w:rsid w:val="00DA7B23"/>
    <w:rsid w:val="00DB01D5"/>
    <w:rsid w:val="00DC0185"/>
    <w:rsid w:val="00DC0E51"/>
    <w:rsid w:val="00DC3746"/>
    <w:rsid w:val="00DD229E"/>
    <w:rsid w:val="00DE5311"/>
    <w:rsid w:val="00DE590D"/>
    <w:rsid w:val="00DF3433"/>
    <w:rsid w:val="00DF4623"/>
    <w:rsid w:val="00E139FB"/>
    <w:rsid w:val="00E208A4"/>
    <w:rsid w:val="00E21923"/>
    <w:rsid w:val="00E24395"/>
    <w:rsid w:val="00E376D7"/>
    <w:rsid w:val="00E40F39"/>
    <w:rsid w:val="00E63C27"/>
    <w:rsid w:val="00E67171"/>
    <w:rsid w:val="00E7275C"/>
    <w:rsid w:val="00E8729D"/>
    <w:rsid w:val="00E875C6"/>
    <w:rsid w:val="00E95661"/>
    <w:rsid w:val="00EA085C"/>
    <w:rsid w:val="00EA4A6A"/>
    <w:rsid w:val="00EB3406"/>
    <w:rsid w:val="00EB3419"/>
    <w:rsid w:val="00EC47C8"/>
    <w:rsid w:val="00ED610E"/>
    <w:rsid w:val="00EF31F3"/>
    <w:rsid w:val="00EF66B3"/>
    <w:rsid w:val="00F02C5A"/>
    <w:rsid w:val="00F04616"/>
    <w:rsid w:val="00F13F23"/>
    <w:rsid w:val="00F21E44"/>
    <w:rsid w:val="00F50974"/>
    <w:rsid w:val="00F55932"/>
    <w:rsid w:val="00F55C3F"/>
    <w:rsid w:val="00F5749C"/>
    <w:rsid w:val="00F60175"/>
    <w:rsid w:val="00F60773"/>
    <w:rsid w:val="00F74333"/>
    <w:rsid w:val="00F83488"/>
    <w:rsid w:val="00F83E17"/>
    <w:rsid w:val="00FA3587"/>
    <w:rsid w:val="00FC3D06"/>
    <w:rsid w:val="00FC5C3C"/>
    <w:rsid w:val="00FD793B"/>
    <w:rsid w:val="00FE524B"/>
    <w:rsid w:val="00FE5FC1"/>
    <w:rsid w:val="00FE6243"/>
    <w:rsid w:val="00FF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4D46AD-83DF-463A-A01E-74A823584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4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08E"/>
  </w:style>
  <w:style w:type="paragraph" w:styleId="Footer">
    <w:name w:val="footer"/>
    <w:basedOn w:val="Normal"/>
    <w:link w:val="FooterChar"/>
    <w:uiPriority w:val="99"/>
    <w:unhideWhenUsed/>
    <w:rsid w:val="00FF4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0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Wagner Community School</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3</cp:revision>
  <dcterms:created xsi:type="dcterms:W3CDTF">2017-01-31T13:43:00Z</dcterms:created>
  <dcterms:modified xsi:type="dcterms:W3CDTF">2017-01-31T14:06:00Z</dcterms:modified>
</cp:coreProperties>
</file>